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017" w:rsidRPr="00E1486C" w:rsidRDefault="00E1486C" w:rsidP="00E1486C">
      <w:pPr>
        <w:pStyle w:val="Title"/>
      </w:pPr>
      <w:r>
        <w:t xml:space="preserve">PRESSEMITTEILUNG VON ROXTEC INTERNATIONAL, KARLSKRONA, SCHWEDEN – </w:t>
      </w:r>
      <w:r w:rsidR="00331533">
        <w:rPr>
          <w:color w:val="000000"/>
        </w:rPr>
        <w:t>JANUAR 2019</w:t>
      </w:r>
      <w:bookmarkStart w:id="0" w:name="_GoBack"/>
      <w:bookmarkEnd w:id="0"/>
    </w:p>
    <w:p w:rsidR="006E50FD" w:rsidRPr="006E50FD" w:rsidRDefault="006E50FD" w:rsidP="006E50FD">
      <w:pPr>
        <w:pStyle w:val="Heading1"/>
      </w:pPr>
      <w:r>
        <w:t xml:space="preserve">Das neue Brandversuchslabor von Roxtec hat den Betrieb aufgenommen </w:t>
      </w:r>
    </w:p>
    <w:p w:rsidR="006E50FD" w:rsidRDefault="006E50FD" w:rsidP="006E50FD">
      <w:pPr>
        <w:pStyle w:val="Ingress"/>
      </w:pPr>
      <w:r>
        <w:t>Roxtec, Anbieter von Kabel- und Rohrdichtungen, hat seine Kapazität zur Prüfung der Feuerbeständigkeit mehr als verdoppelt. Das neue Labor schafft die idealen Voraussetzungen für die kontinuierliche Weiterentwicklung von Sicherheitsprodukten.</w:t>
      </w:r>
    </w:p>
    <w:p w:rsidR="006E50FD" w:rsidRDefault="006E50FD" w:rsidP="006E50FD">
      <w:r>
        <w:t xml:space="preserve">„Unser neues Brandversuchslabor erfüllt die drei Ziele der Investition“, sagt Mikael Helmerson, CEO von Roxtec. „Es bietet ein sehr gutes Arbeitsumfeld und verfügt über ein hochmodernes Reinigungssystem, das die Emissionen aus dem Testofen entsorgt. Es erhöht außerdem unsere Kapazitäten insgesamt, um unsere Produktentwicklung und unsere Kunden bestmöglich unterstützen zu können “ </w:t>
      </w:r>
    </w:p>
    <w:p w:rsidR="006E50FD" w:rsidRDefault="006E50FD" w:rsidP="006E50FD">
      <w:r>
        <w:t xml:space="preserve">    </w:t>
      </w:r>
    </w:p>
    <w:p w:rsidR="006E50FD" w:rsidRDefault="006E50FD" w:rsidP="006E50FD">
      <w:pPr>
        <w:pStyle w:val="Heading2"/>
      </w:pPr>
      <w:r>
        <w:t>Zertifizierter Schutz</w:t>
      </w:r>
    </w:p>
    <w:p w:rsidR="006E50FD" w:rsidRDefault="006E50FD" w:rsidP="006E50FD">
      <w:pPr>
        <w:rPr>
          <w:rFonts w:eastAsia="Times New Roman"/>
          <w:lang w:eastAsia="sv-SE"/>
        </w:rPr>
      </w:pPr>
      <w:r>
        <w:t xml:space="preserve">Das Brandversuchslabor befindet sich am Hauptsitz von Roxtec in Karlskrona, Schweden. Es spielt eine </w:t>
      </w:r>
      <w:r>
        <w:rPr>
          <w:rFonts w:eastAsia="Times New Roman"/>
        </w:rPr>
        <w:t xml:space="preserve">Schlüsselrolle bei der Produktentwicklung und beim Zertifizierungsprozess. Der globale Erfolg von Roxtec ist unter anderem darauf zurückzuführen, dass ein zertifizierter Schutz gewährleistet werden kann. </w:t>
      </w:r>
    </w:p>
    <w:p w:rsidR="006E50FD" w:rsidRDefault="006E50FD" w:rsidP="006E50FD">
      <w:pPr>
        <w:rPr>
          <w:rFonts w:eastAsia="Times New Roman"/>
          <w:lang w:eastAsia="sv-SE"/>
        </w:rPr>
      </w:pPr>
    </w:p>
    <w:p w:rsidR="006E50FD" w:rsidRDefault="006E50FD" w:rsidP="006E50FD">
      <w:pPr>
        <w:pStyle w:val="Heading2"/>
        <w:rPr>
          <w:lang w:eastAsia="sv-SE"/>
        </w:rPr>
      </w:pPr>
      <w:r>
        <w:t>Realistische Testumgebung</w:t>
      </w:r>
    </w:p>
    <w:p w:rsidR="006E50FD" w:rsidRDefault="006E50FD" w:rsidP="006E50FD">
      <w:pPr>
        <w:rPr>
          <w:rFonts w:eastAsia="Times New Roman"/>
          <w:lang w:eastAsia="sv-SE"/>
        </w:rPr>
      </w:pPr>
      <w:r>
        <w:rPr>
          <w:rFonts w:eastAsia="Times New Roman"/>
        </w:rPr>
        <w:t xml:space="preserve">Ingenieure und Techniker von Roxtec können die Tests im neuen Labor exakt vorbereiten. Jeder Prüfkörper muss als Gesamtsystem in einer realistischen Umgebung getestet werden. Der Prüfkörper wird mit Installationen von Durchführungen in Wänden, Schotts, horizontalen Böden oder Decks aufgebaut und dann am Ofen befestigt. Der Prozess wird genau mit Hilfe von Computern vom Kontrollraum aus überwacht. </w:t>
      </w:r>
    </w:p>
    <w:p w:rsidR="006E50FD" w:rsidRDefault="006E50FD" w:rsidP="006E50FD">
      <w:pPr>
        <w:rPr>
          <w:rFonts w:eastAsia="Times New Roman"/>
          <w:lang w:eastAsia="sv-SE"/>
        </w:rPr>
      </w:pPr>
    </w:p>
    <w:p w:rsidR="006E50FD" w:rsidRDefault="006E50FD" w:rsidP="006E50FD">
      <w:pPr>
        <w:pStyle w:val="Heading2"/>
        <w:rPr>
          <w:lang w:eastAsia="sv-SE"/>
        </w:rPr>
      </w:pPr>
      <w:r>
        <w:t>Besucher sind herzlich willkommen</w:t>
      </w:r>
    </w:p>
    <w:p w:rsidR="006E50FD" w:rsidRDefault="006E50FD" w:rsidP="006E50FD">
      <w:pPr>
        <w:rPr>
          <w:rFonts w:eastAsia="Times New Roman"/>
          <w:lang w:eastAsia="sv-SE"/>
        </w:rPr>
      </w:pPr>
      <w:r>
        <w:rPr>
          <w:rFonts w:eastAsia="Times New Roman"/>
        </w:rPr>
        <w:t>Sowohl Kunden als auch Vertreter der Klassifikationsgesellschaft können eingeladen werden, die Tests vom Beobachtungsraum aus mitzuerleben. Diese Tests belegen die Unversehrtheit und Dichtigkeit der Dichtungen nach besonders strengen Standards und Normen. Die Ergebnisse sind sowohl für Kunden als auch für Ingenieure hilfreich.</w:t>
      </w:r>
    </w:p>
    <w:p w:rsidR="006E50FD" w:rsidRDefault="006E50FD" w:rsidP="006E50FD">
      <w:pPr>
        <w:rPr>
          <w:rFonts w:eastAsia="Times New Roman"/>
          <w:lang w:eastAsia="sv-SE"/>
        </w:rPr>
      </w:pPr>
      <w:r>
        <w:rPr>
          <w:rFonts w:eastAsia="Times New Roman"/>
        </w:rPr>
        <w:t>„Das Brandversuchslabor ermöglicht es uns, als Unternehmen zu wachsen. Wir werden in der Lage sein, noch mehr Kunden in verschiedenen Branchen weltweit dabei zu helfen, Leben und Vermögenswerte zu schützen“, sagt Mikael Helmerson.</w:t>
      </w:r>
    </w:p>
    <w:p w:rsidR="006E50FD" w:rsidRDefault="006E50FD" w:rsidP="006E50FD">
      <w:pPr>
        <w:rPr>
          <w:rFonts w:eastAsia="Times New Roman"/>
          <w:lang w:eastAsia="sv-SE"/>
        </w:rPr>
      </w:pPr>
    </w:p>
    <w:p w:rsidR="006E50FD" w:rsidRDefault="006E50FD" w:rsidP="006E50FD">
      <w:pPr>
        <w:rPr>
          <w:rFonts w:eastAsia="Times New Roman"/>
          <w:lang w:eastAsia="sv-SE"/>
        </w:rPr>
      </w:pPr>
      <w:r>
        <w:rPr>
          <w:rFonts w:eastAsia="Times New Roman"/>
        </w:rPr>
        <w:t xml:space="preserve">Rubrum: </w:t>
      </w:r>
    </w:p>
    <w:p w:rsidR="006E50FD" w:rsidRDefault="006E50FD" w:rsidP="006E50FD">
      <w:pPr>
        <w:rPr>
          <w:rFonts w:eastAsia="Times New Roman"/>
          <w:i/>
          <w:lang w:eastAsia="sv-SE"/>
        </w:rPr>
      </w:pPr>
      <w:r>
        <w:rPr>
          <w:rFonts w:eastAsia="Times New Roman"/>
          <w:i/>
        </w:rPr>
        <w:t xml:space="preserve">Das neue Roxtec-Brandversuchslabor in Karlskrona, Schweden, spielt eine wichtige Rolle bei der Entwicklung und Vorzertifizierung. Und das sowohl von Standard- als auch kundenspezifischen Sicherheitsprodukten des Unternehmens.     </w:t>
      </w:r>
    </w:p>
    <w:p w:rsidR="00C7418C" w:rsidRPr="00C7418C" w:rsidRDefault="00C7418C" w:rsidP="00C7418C">
      <w:pPr>
        <w:rPr>
          <w:rFonts w:eastAsia="Times New Roman"/>
          <w:i/>
          <w:lang w:eastAsia="sv-SE"/>
        </w:rPr>
      </w:pPr>
      <w:r>
        <w:rPr>
          <w:i/>
        </w:rPr>
        <w:t>Mikael Helmerson, CEO</w:t>
      </w:r>
    </w:p>
    <w:p w:rsidR="006E50FD" w:rsidRDefault="006E50FD" w:rsidP="006E50FD"/>
    <w:p w:rsidR="006E50FD" w:rsidRDefault="006E50FD" w:rsidP="006E50FD">
      <w:pPr>
        <w:rPr>
          <w:rFonts w:eastAsiaTheme="minorHAnsi" w:cstheme="minorBidi"/>
        </w:rPr>
      </w:pPr>
      <w:r>
        <w:t xml:space="preserve">Für weitere Informationen wenden Sie sich bitte an: </w:t>
      </w:r>
    </w:p>
    <w:p w:rsidR="006E50FD" w:rsidRDefault="006E50FD" w:rsidP="006E50FD">
      <w:r>
        <w:t xml:space="preserve">Mikael Helmerson, CEO von Roxtec, unter +46 733 31 32 00 oder via </w:t>
      </w:r>
      <w:hyperlink r:id="rId6" w:history="1">
        <w:r>
          <w:rPr>
            <w:rStyle w:val="Hyperlink"/>
          </w:rPr>
          <w:t>mikael.helmerson@roxtec.com</w:t>
        </w:r>
      </w:hyperlink>
      <w:r>
        <w:t xml:space="preserve">. </w:t>
      </w:r>
    </w:p>
    <w:p w:rsidR="009A3EF2" w:rsidRPr="00955C06" w:rsidRDefault="009A3EF2" w:rsidP="00955C06">
      <w:pPr>
        <w:pStyle w:val="AboutRoxtecHeader"/>
      </w:pPr>
      <w:r>
        <w:t>Über Roxtec und Multidiameter™</w:t>
      </w:r>
    </w:p>
    <w:p w:rsidR="006A3D49" w:rsidRDefault="009A3EF2" w:rsidP="00955C06">
      <w:pPr>
        <w:pStyle w:val="Subtitle"/>
        <w:rPr>
          <w:rStyle w:val="Hyperlink"/>
          <w:color w:val="auto"/>
          <w:u w:val="none"/>
        </w:rPr>
      </w:pPr>
      <w:r>
        <w:t xml:space="preserve">Die schwedische Roxtec-Gruppe ist der weltweit führende Anbieter von modular aufgebauten Kabel- und Rohrabdichtungen. Multidiameter™, die Erfindung des Unternehmens für Anpassbarkeit an Kabel </w:t>
      </w:r>
      <w:r>
        <w:lastRenderedPageBreak/>
        <w:t xml:space="preserve">und Rohre unterschiedlicher Größen, basiert auf Dichtungsmodulen mit entfernbaren Gummipellen. So wird eine perfekte Abdichtung, unabhängig von den Außendurchmessern der Kabel oder Rohre, ermöglicht. Die Technologie vereinfacht das Design, beschleunigt die Installation und reduziert den Bedarf an Lagerbeständen, Material und Logistik. Sie bietet außerdem Kapazitäten für Nachrüstungen. Roxtec beliefert und unterstützt über Niederlassungen und Vertretungen Kunden in mehr als 80 Märkten. Weitere Informationen finden Sie unter </w:t>
      </w:r>
      <w:hyperlink r:id="rId7" w:history="1">
        <w:r>
          <w:rPr>
            <w:rStyle w:val="Hyperlink"/>
            <w:color w:val="auto"/>
            <w:u w:val="none"/>
          </w:rPr>
          <w:t>www.roxtec.com</w:t>
        </w:r>
      </w:hyperlink>
    </w:p>
    <w:p w:rsidR="00516207" w:rsidRPr="00516207" w:rsidRDefault="00516207" w:rsidP="00516207"/>
    <w:sectPr w:rsidR="00516207" w:rsidRPr="00516207" w:rsidSect="00FF3621">
      <w:headerReference w:type="default" r:id="rId8"/>
      <w:footerReference w:type="default" r:id="rId9"/>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28D" w:rsidRDefault="0050128D" w:rsidP="00185430">
      <w:r>
        <w:separator/>
      </w:r>
    </w:p>
  </w:endnote>
  <w:endnote w:type="continuationSeparator" w:id="0">
    <w:p w:rsidR="0050128D" w:rsidRDefault="0050128D"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B58" w:rsidRPr="00026A33" w:rsidRDefault="00E1486C" w:rsidP="00E1486C">
    <w:pPr>
      <w:pStyle w:val="Title"/>
    </w:pPr>
    <w:r>
      <w:t>PRESSEMITTEILUNG          I          ROXTEC INTERNATIONAL AB          I          KARLSKRONA, SCHWEDEN</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28D" w:rsidRDefault="0050128D" w:rsidP="00185430">
      <w:r>
        <w:separator/>
      </w:r>
    </w:p>
  </w:footnote>
  <w:footnote w:type="continuationSeparator" w:id="0">
    <w:p w:rsidR="0050128D" w:rsidRDefault="0050128D" w:rsidP="0018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D49" w:rsidRDefault="006A3D49" w:rsidP="00185430">
    <w:pPr>
      <w:pStyle w:val="Header"/>
    </w:pPr>
  </w:p>
  <w:p w:rsidR="006A3D49" w:rsidRDefault="006A3D49" w:rsidP="00185430">
    <w:pPr>
      <w:pStyle w:val="Header"/>
    </w:pPr>
  </w:p>
  <w:p w:rsidR="006A3D49" w:rsidRDefault="006A3D49" w:rsidP="00185430">
    <w:pPr>
      <w:pStyle w:val="Header"/>
    </w:pPr>
    <w:r>
      <w:rPr>
        <w:noProof/>
      </w:rP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Default="006A3D49" w:rsidP="00185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FD"/>
    <w:rsid w:val="00014098"/>
    <w:rsid w:val="00026A33"/>
    <w:rsid w:val="00103B58"/>
    <w:rsid w:val="00185430"/>
    <w:rsid w:val="00270F87"/>
    <w:rsid w:val="00322227"/>
    <w:rsid w:val="00331533"/>
    <w:rsid w:val="003E0F04"/>
    <w:rsid w:val="0050128D"/>
    <w:rsid w:val="00516207"/>
    <w:rsid w:val="005F0BC3"/>
    <w:rsid w:val="006524B3"/>
    <w:rsid w:val="006A3D49"/>
    <w:rsid w:val="006B0EFE"/>
    <w:rsid w:val="006C533B"/>
    <w:rsid w:val="006E50FD"/>
    <w:rsid w:val="00861414"/>
    <w:rsid w:val="00955C06"/>
    <w:rsid w:val="009A3EF2"/>
    <w:rsid w:val="009E2636"/>
    <w:rsid w:val="00B222A4"/>
    <w:rsid w:val="00BE10C6"/>
    <w:rsid w:val="00C53034"/>
    <w:rsid w:val="00C7418C"/>
    <w:rsid w:val="00D05017"/>
    <w:rsid w:val="00D21C04"/>
    <w:rsid w:val="00E1486C"/>
    <w:rsid w:val="00E300E0"/>
    <w:rsid w:val="00F97F69"/>
    <w:rsid w:val="00FA088A"/>
    <w:rsid w:val="00FF362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E264E7-1033-4717-89E3-8702933E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semiHidden/>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20361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oxte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E-Mail%20an:%20mikael.helmerson@roxte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5</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Lionbridge</cp:lastModifiedBy>
  <cp:revision>4</cp:revision>
  <dcterms:created xsi:type="dcterms:W3CDTF">2018-12-06T12:12:00Z</dcterms:created>
  <dcterms:modified xsi:type="dcterms:W3CDTF">2019-01-17T16:44:00Z</dcterms:modified>
</cp:coreProperties>
</file>